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79" w:rsidRPr="00E73C30" w:rsidRDefault="00244179" w:rsidP="00244179">
      <w:pPr>
        <w:jc w:val="center"/>
        <w:rPr>
          <w:rFonts w:ascii="Arial" w:hAnsi="Arial" w:cs="Arial"/>
          <w:b/>
        </w:rPr>
      </w:pPr>
      <w:r w:rsidRPr="00E73C30">
        <w:rPr>
          <w:rFonts w:ascii="Arial" w:hAnsi="Arial" w:cs="Arial"/>
          <w:b/>
        </w:rPr>
        <w:t>КРАСНОЯРСКИЙ КРАЙ САЯНСКИЙ РАЙОН</w:t>
      </w:r>
    </w:p>
    <w:p w:rsidR="00244179" w:rsidRPr="00E73C30" w:rsidRDefault="00244179" w:rsidP="00244179">
      <w:pPr>
        <w:jc w:val="center"/>
        <w:rPr>
          <w:rFonts w:ascii="Arial" w:hAnsi="Arial" w:cs="Arial"/>
          <w:b/>
        </w:rPr>
      </w:pPr>
      <w:r w:rsidRPr="00E73C30">
        <w:rPr>
          <w:rFonts w:ascii="Arial" w:hAnsi="Arial" w:cs="Arial"/>
          <w:b/>
        </w:rPr>
        <w:t>НАГОРНОВСКИЙ СЕЛЬСКИЙ СОВЕТ ДЕПУТАТОВ</w:t>
      </w:r>
    </w:p>
    <w:p w:rsidR="00244179" w:rsidRPr="00E73C30" w:rsidRDefault="00244179" w:rsidP="00244179">
      <w:pPr>
        <w:jc w:val="center"/>
        <w:rPr>
          <w:rFonts w:ascii="Arial" w:hAnsi="Arial" w:cs="Arial"/>
          <w:b/>
        </w:rPr>
      </w:pPr>
    </w:p>
    <w:p w:rsidR="00244179" w:rsidRPr="00E73C30" w:rsidRDefault="00244179" w:rsidP="00244179">
      <w:pPr>
        <w:jc w:val="center"/>
        <w:rPr>
          <w:rFonts w:ascii="Arial" w:hAnsi="Arial" w:cs="Arial"/>
          <w:b/>
        </w:rPr>
      </w:pPr>
      <w:r w:rsidRPr="00E73C30">
        <w:rPr>
          <w:rFonts w:ascii="Arial" w:hAnsi="Arial" w:cs="Arial"/>
          <w:b/>
        </w:rPr>
        <w:t>РЕШЕНИЕ</w:t>
      </w:r>
    </w:p>
    <w:p w:rsidR="00244179" w:rsidRPr="00E73C30" w:rsidRDefault="00244179" w:rsidP="00244179">
      <w:pPr>
        <w:jc w:val="center"/>
        <w:rPr>
          <w:rFonts w:ascii="Arial" w:hAnsi="Arial" w:cs="Arial"/>
          <w:b/>
        </w:rPr>
      </w:pPr>
    </w:p>
    <w:p w:rsidR="00244179" w:rsidRDefault="005B2B35" w:rsidP="00244179">
      <w:pPr>
        <w:tabs>
          <w:tab w:val="left" w:pos="79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11.07</w:t>
      </w:r>
      <w:r w:rsidR="00126833">
        <w:rPr>
          <w:rFonts w:ascii="Arial" w:hAnsi="Arial" w:cs="Arial"/>
          <w:b/>
        </w:rPr>
        <w:t>.2019</w:t>
      </w:r>
      <w:r w:rsidR="00244179" w:rsidRPr="00E73C30">
        <w:rPr>
          <w:rFonts w:ascii="Arial" w:hAnsi="Arial" w:cs="Arial"/>
          <w:b/>
        </w:rPr>
        <w:t xml:space="preserve">   </w:t>
      </w:r>
      <w:r w:rsidR="00244179" w:rsidRPr="00E73C30">
        <w:rPr>
          <w:rFonts w:ascii="Arial" w:hAnsi="Arial" w:cs="Arial"/>
        </w:rPr>
        <w:t xml:space="preserve">                           </w:t>
      </w:r>
      <w:r w:rsidR="00E73C30">
        <w:rPr>
          <w:rFonts w:ascii="Arial" w:hAnsi="Arial" w:cs="Arial"/>
        </w:rPr>
        <w:t xml:space="preserve">        </w:t>
      </w:r>
      <w:r w:rsidR="00244179" w:rsidRPr="00E73C30">
        <w:rPr>
          <w:rFonts w:ascii="Arial" w:hAnsi="Arial" w:cs="Arial"/>
        </w:rPr>
        <w:t xml:space="preserve">   </w:t>
      </w:r>
      <w:r w:rsidR="00244179" w:rsidRPr="00E73C30">
        <w:rPr>
          <w:rFonts w:ascii="Arial" w:hAnsi="Arial" w:cs="Arial"/>
          <w:b/>
        </w:rPr>
        <w:t>с. Нагорное</w:t>
      </w:r>
      <w:r w:rsidR="00244179" w:rsidRPr="00E73C30">
        <w:rPr>
          <w:rFonts w:ascii="Arial" w:hAnsi="Arial" w:cs="Arial"/>
          <w:b/>
        </w:rPr>
        <w:tab/>
      </w:r>
      <w:r w:rsidR="00126833">
        <w:rPr>
          <w:rFonts w:ascii="Arial" w:hAnsi="Arial" w:cs="Arial"/>
          <w:b/>
        </w:rPr>
        <w:t>№ 29-108</w:t>
      </w:r>
    </w:p>
    <w:p w:rsidR="00126833" w:rsidRPr="00E73C30" w:rsidRDefault="00126833" w:rsidP="00244179">
      <w:pPr>
        <w:tabs>
          <w:tab w:val="left" w:pos="7950"/>
        </w:tabs>
        <w:jc w:val="both"/>
        <w:rPr>
          <w:rFonts w:ascii="Arial" w:hAnsi="Arial" w:cs="Arial"/>
          <w:b/>
        </w:rPr>
      </w:pPr>
    </w:p>
    <w:p w:rsidR="00244179" w:rsidRPr="00E73C30" w:rsidRDefault="00244179" w:rsidP="00244179">
      <w:pPr>
        <w:tabs>
          <w:tab w:val="left" w:pos="7950"/>
        </w:tabs>
        <w:jc w:val="both"/>
        <w:rPr>
          <w:rFonts w:ascii="Arial" w:hAnsi="Arial" w:cs="Arial"/>
          <w:b/>
        </w:rPr>
      </w:pPr>
    </w:p>
    <w:p w:rsidR="00244179" w:rsidRPr="00E73C30" w:rsidRDefault="00244179" w:rsidP="00E73C30">
      <w:pPr>
        <w:tabs>
          <w:tab w:val="left" w:pos="7950"/>
        </w:tabs>
        <w:jc w:val="center"/>
        <w:rPr>
          <w:rFonts w:ascii="Arial" w:hAnsi="Arial" w:cs="Arial"/>
          <w:b/>
        </w:rPr>
      </w:pPr>
      <w:r w:rsidRPr="00E73C30">
        <w:rPr>
          <w:rFonts w:ascii="Arial" w:hAnsi="Arial" w:cs="Arial"/>
          <w:b/>
        </w:rPr>
        <w:t xml:space="preserve">О ВНЕСЕНИИ ИЗМЕНЕНИЙ В РЕШЕНИЕ НАГОРНОВСКОГО СЕЛЬСКОГО СОВЕТА ДЕПУТАТОВ ОТ 28.06.2012 № 15-74 «ОБ УТВЕРЖДЕНИИ ПРАВИЛ БЛАГОУСТРОЙСТВА, ОЗЕЛЕНЕНИЯ </w:t>
      </w:r>
      <w:r w:rsidR="00E73C30">
        <w:rPr>
          <w:rFonts w:ascii="Arial" w:hAnsi="Arial" w:cs="Arial"/>
          <w:b/>
        </w:rPr>
        <w:t>И</w:t>
      </w:r>
      <w:r w:rsidRPr="00E73C30">
        <w:rPr>
          <w:rFonts w:ascii="Arial" w:hAnsi="Arial" w:cs="Arial"/>
          <w:b/>
        </w:rPr>
        <w:t xml:space="preserve"> СОДЕРЖАНИЯ ТЕРРИТОРИИ НАГОРНОВСКОГО СЕЛЬСОВЕТА»</w:t>
      </w:r>
    </w:p>
    <w:p w:rsidR="00244179" w:rsidRPr="00E73C30" w:rsidRDefault="00244179" w:rsidP="00244179">
      <w:pPr>
        <w:jc w:val="center"/>
        <w:rPr>
          <w:rFonts w:ascii="Arial" w:hAnsi="Arial" w:cs="Arial"/>
        </w:rPr>
      </w:pPr>
    </w:p>
    <w:p w:rsidR="00244179" w:rsidRPr="00E73C30" w:rsidRDefault="00244179" w:rsidP="00244179">
      <w:pPr>
        <w:jc w:val="center"/>
        <w:rPr>
          <w:rFonts w:ascii="Arial" w:hAnsi="Arial" w:cs="Arial"/>
          <w:i/>
        </w:rPr>
      </w:pPr>
      <w:r w:rsidRPr="00E73C30">
        <w:rPr>
          <w:rFonts w:ascii="Arial" w:hAnsi="Arial" w:cs="Arial"/>
          <w:i/>
        </w:rPr>
        <w:t xml:space="preserve">                          </w:t>
      </w:r>
    </w:p>
    <w:p w:rsidR="00244179" w:rsidRPr="00E73C30" w:rsidRDefault="00270B5D" w:rsidP="00244179">
      <w:pPr>
        <w:pStyle w:val="ConsPlusTitle"/>
        <w:ind w:firstLine="720"/>
        <w:jc w:val="both"/>
        <w:rPr>
          <w:b w:val="0"/>
          <w:sz w:val="24"/>
          <w:szCs w:val="24"/>
        </w:rPr>
      </w:pPr>
      <w:proofErr w:type="gramStart"/>
      <w:r w:rsidRPr="00E73C30">
        <w:rPr>
          <w:b w:val="0"/>
          <w:sz w:val="24"/>
          <w:szCs w:val="24"/>
        </w:rPr>
        <w:t>На основании</w:t>
      </w:r>
      <w:r w:rsidR="00244179" w:rsidRPr="00E73C30">
        <w:rPr>
          <w:b w:val="0"/>
          <w:sz w:val="24"/>
          <w:szCs w:val="24"/>
        </w:rPr>
        <w:t xml:space="preserve"> </w:t>
      </w:r>
      <w:r w:rsidR="00892698" w:rsidRPr="00E73C30">
        <w:rPr>
          <w:b w:val="0"/>
          <w:sz w:val="24"/>
          <w:szCs w:val="24"/>
        </w:rPr>
        <w:t xml:space="preserve">протеста прокуратуры Саянского района от 28.05.2019 </w:t>
      </w:r>
      <w:r w:rsidR="00E73C30">
        <w:rPr>
          <w:b w:val="0"/>
          <w:sz w:val="24"/>
          <w:szCs w:val="24"/>
        </w:rPr>
        <w:t xml:space="preserve">                      </w:t>
      </w:r>
      <w:r w:rsidR="00892698" w:rsidRPr="00E73C30">
        <w:rPr>
          <w:b w:val="0"/>
          <w:sz w:val="24"/>
          <w:szCs w:val="24"/>
        </w:rPr>
        <w:t xml:space="preserve">№ 7/3-03-2019, в соответствии с </w:t>
      </w:r>
      <w:r w:rsidRPr="00E73C30">
        <w:rPr>
          <w:b w:val="0"/>
          <w:sz w:val="24"/>
          <w:szCs w:val="24"/>
        </w:rPr>
        <w:t>постановлени</w:t>
      </w:r>
      <w:r w:rsidR="00892698" w:rsidRPr="00E73C30">
        <w:rPr>
          <w:b w:val="0"/>
          <w:sz w:val="24"/>
          <w:szCs w:val="24"/>
        </w:rPr>
        <w:t>ем</w:t>
      </w:r>
      <w:r w:rsidRPr="00E73C30">
        <w:rPr>
          <w:b w:val="0"/>
          <w:sz w:val="24"/>
          <w:szCs w:val="24"/>
        </w:rPr>
        <w:t xml:space="preserve">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РФ от 25 августа 2008 г. № 641», </w:t>
      </w:r>
      <w:r w:rsidR="00244179" w:rsidRPr="00E73C30">
        <w:rPr>
          <w:b w:val="0"/>
          <w:sz w:val="24"/>
          <w:szCs w:val="24"/>
        </w:rPr>
        <w:t xml:space="preserve"> </w:t>
      </w:r>
      <w:r w:rsidR="00892698" w:rsidRPr="00E73C30">
        <w:rPr>
          <w:b w:val="0"/>
          <w:sz w:val="24"/>
          <w:szCs w:val="24"/>
        </w:rPr>
        <w:t xml:space="preserve">Федеральным законом от 24.06.1998 № 89-ФЗ «Об отходах производства и потребления», постановлением Правительства РФ от 06.05.2011 № 354, </w:t>
      </w:r>
      <w:r w:rsidR="00244179" w:rsidRPr="00E73C30">
        <w:rPr>
          <w:b w:val="0"/>
          <w:sz w:val="24"/>
          <w:szCs w:val="24"/>
        </w:rPr>
        <w:t xml:space="preserve">с Уставом Нагорновского сельсовета, </w:t>
      </w:r>
      <w:proofErr w:type="spellStart"/>
      <w:r w:rsidR="00244179" w:rsidRPr="00E73C30">
        <w:rPr>
          <w:b w:val="0"/>
          <w:sz w:val="24"/>
          <w:szCs w:val="24"/>
        </w:rPr>
        <w:t>Нагорновский</w:t>
      </w:r>
      <w:proofErr w:type="spellEnd"/>
      <w:proofErr w:type="gramEnd"/>
      <w:r w:rsidR="00244179" w:rsidRPr="00E73C30">
        <w:rPr>
          <w:b w:val="0"/>
          <w:sz w:val="24"/>
          <w:szCs w:val="24"/>
        </w:rPr>
        <w:t xml:space="preserve"> сельский Совет депутатов </w:t>
      </w:r>
    </w:p>
    <w:p w:rsidR="00244179" w:rsidRPr="00E73C30" w:rsidRDefault="00244179" w:rsidP="0024417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73C30">
        <w:rPr>
          <w:rFonts w:ascii="Arial" w:hAnsi="Arial" w:cs="Arial"/>
          <w:b/>
        </w:rPr>
        <w:t>РЕШИЛ:</w:t>
      </w:r>
    </w:p>
    <w:p w:rsidR="00244179" w:rsidRPr="00E73C30" w:rsidRDefault="00270B5D" w:rsidP="00E73C3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t>Внести изменения</w:t>
      </w:r>
      <w:r w:rsidR="00E73C30">
        <w:rPr>
          <w:rFonts w:ascii="Arial" w:hAnsi="Arial" w:cs="Arial"/>
        </w:rPr>
        <w:t xml:space="preserve"> </w:t>
      </w:r>
      <w:r w:rsidRPr="00E73C30">
        <w:rPr>
          <w:rFonts w:ascii="Arial" w:hAnsi="Arial" w:cs="Arial"/>
        </w:rPr>
        <w:t>в р</w:t>
      </w:r>
      <w:r w:rsidR="00244179" w:rsidRPr="00E73C30">
        <w:rPr>
          <w:rFonts w:ascii="Arial" w:hAnsi="Arial" w:cs="Arial"/>
        </w:rPr>
        <w:t xml:space="preserve">ешение </w:t>
      </w:r>
      <w:r w:rsidRPr="00E73C30">
        <w:rPr>
          <w:rFonts w:ascii="Arial" w:hAnsi="Arial" w:cs="Arial"/>
        </w:rPr>
        <w:t xml:space="preserve">Нагорновского сельского Совета депутатов </w:t>
      </w:r>
      <w:r w:rsidR="00244179" w:rsidRPr="00E73C30">
        <w:rPr>
          <w:rFonts w:ascii="Arial" w:hAnsi="Arial" w:cs="Arial"/>
        </w:rPr>
        <w:t xml:space="preserve">от </w:t>
      </w:r>
      <w:r w:rsidRPr="00E73C30">
        <w:rPr>
          <w:rFonts w:ascii="Arial" w:hAnsi="Arial" w:cs="Arial"/>
        </w:rPr>
        <w:t>28.06.2012 № 15-74</w:t>
      </w:r>
      <w:r w:rsidR="00244179" w:rsidRPr="00E73C30">
        <w:rPr>
          <w:rFonts w:ascii="Arial" w:hAnsi="Arial" w:cs="Arial"/>
        </w:rPr>
        <w:t xml:space="preserve"> «Об утверждении Правил </w:t>
      </w:r>
      <w:r w:rsidRPr="00E73C30">
        <w:rPr>
          <w:rFonts w:ascii="Arial" w:hAnsi="Arial" w:cs="Arial"/>
        </w:rPr>
        <w:t>благоустройства, озеленения и содержания территории Нагорновского сельсовета» (в редакции решения от 08.06.2017 № 13-47)</w:t>
      </w:r>
      <w:r w:rsidR="000214FD" w:rsidRPr="00E73C30">
        <w:rPr>
          <w:rFonts w:ascii="Arial" w:hAnsi="Arial" w:cs="Arial"/>
        </w:rPr>
        <w:t>, (далее – Правила благоустройства)</w:t>
      </w:r>
      <w:r w:rsidRPr="00E73C30">
        <w:rPr>
          <w:rFonts w:ascii="Arial" w:hAnsi="Arial" w:cs="Arial"/>
        </w:rPr>
        <w:t>.</w:t>
      </w:r>
    </w:p>
    <w:p w:rsidR="00C713A0" w:rsidRPr="00E73C30" w:rsidRDefault="00B51540" w:rsidP="00C713A0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E73C30">
        <w:rPr>
          <w:rFonts w:ascii="Arial" w:hAnsi="Arial" w:cs="Arial"/>
        </w:rPr>
        <w:t xml:space="preserve">1.1. Пункт 2.1.1 Правил благоустройства изложить в следующей редакции: «2.1.1. </w:t>
      </w:r>
      <w:r w:rsidR="00C713A0" w:rsidRPr="00E73C30">
        <w:rPr>
          <w:rFonts w:ascii="Arial" w:hAnsi="Arial" w:cs="Arial"/>
          <w:bCs/>
        </w:rPr>
        <w:t>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земельных участков и прилегающих территорий в соответствии с действующим законодательством</w:t>
      </w:r>
      <w:proofErr w:type="gramStart"/>
      <w:r w:rsidR="00C713A0" w:rsidRPr="00E73C30">
        <w:rPr>
          <w:rFonts w:ascii="Arial" w:hAnsi="Arial" w:cs="Arial"/>
          <w:bCs/>
        </w:rPr>
        <w:t>.»</w:t>
      </w:r>
      <w:proofErr w:type="gramEnd"/>
    </w:p>
    <w:p w:rsidR="00C713A0" w:rsidRPr="00E73C30" w:rsidRDefault="000B6F70" w:rsidP="00C713A0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 w:rsidRPr="00E73C30">
        <w:rPr>
          <w:rFonts w:ascii="Arial" w:hAnsi="Arial" w:cs="Arial"/>
          <w:bCs/>
        </w:rPr>
        <w:t>1.</w:t>
      </w:r>
      <w:r w:rsidR="00B51540" w:rsidRPr="00E73C30">
        <w:rPr>
          <w:rFonts w:ascii="Arial" w:hAnsi="Arial" w:cs="Arial"/>
          <w:bCs/>
        </w:rPr>
        <w:t>2</w:t>
      </w:r>
      <w:r w:rsidR="00244179" w:rsidRPr="00E73C30">
        <w:rPr>
          <w:rFonts w:ascii="Arial" w:hAnsi="Arial" w:cs="Arial"/>
          <w:bCs/>
        </w:rPr>
        <w:t xml:space="preserve">. </w:t>
      </w:r>
      <w:r w:rsidR="000214FD" w:rsidRPr="00E73C30">
        <w:rPr>
          <w:rFonts w:ascii="Arial" w:hAnsi="Arial" w:cs="Arial"/>
          <w:bCs/>
        </w:rPr>
        <w:t>Пункт 2.1.3 Правил благоустройства изложить в следующей редакции: «2.1.3</w:t>
      </w:r>
      <w:proofErr w:type="gramStart"/>
      <w:r w:rsidR="000214FD" w:rsidRPr="00E73C30">
        <w:rPr>
          <w:rFonts w:ascii="Arial" w:hAnsi="Arial" w:cs="Arial"/>
          <w:b/>
          <w:bCs/>
        </w:rPr>
        <w:t xml:space="preserve"> </w:t>
      </w:r>
      <w:r w:rsidR="00C713A0" w:rsidRPr="00E73C30">
        <w:rPr>
          <w:rFonts w:ascii="Arial" w:hAnsi="Arial" w:cs="Arial"/>
          <w:bCs/>
        </w:rPr>
        <w:t>Н</w:t>
      </w:r>
      <w:proofErr w:type="gramEnd"/>
      <w:r w:rsidR="00C713A0" w:rsidRPr="00E73C30">
        <w:rPr>
          <w:rFonts w:ascii="Arial" w:hAnsi="Arial" w:cs="Arial"/>
          <w:bCs/>
        </w:rPr>
        <w:t>а территории Нагорновского сельсовета запрещается накапливать и размещать отходы производства и потребления в несанкционированных местах.</w:t>
      </w:r>
    </w:p>
    <w:p w:rsidR="000214FD" w:rsidRPr="00E73C30" w:rsidRDefault="00C713A0" w:rsidP="00C713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73C30">
        <w:rPr>
          <w:rFonts w:ascii="Arial" w:hAnsi="Arial" w:cs="Arial"/>
          <w:b/>
          <w:bCs/>
        </w:rPr>
        <w:t xml:space="preserve">        </w:t>
      </w:r>
      <w:r w:rsidR="000214FD" w:rsidRPr="00E73C30">
        <w:rPr>
          <w:rFonts w:ascii="Arial" w:hAnsi="Arial" w:cs="Arial"/>
        </w:rPr>
        <w:t>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0214FD" w:rsidRPr="00E73C30" w:rsidRDefault="000214FD" w:rsidP="000214FD">
      <w:pPr>
        <w:ind w:firstLine="540"/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0214FD" w:rsidRPr="00E73C30" w:rsidRDefault="000214FD" w:rsidP="000214FD">
      <w:pPr>
        <w:ind w:firstLine="540"/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C713A0" w:rsidRPr="00E73C30" w:rsidRDefault="000214FD" w:rsidP="000214FD">
      <w:pPr>
        <w:ind w:firstLine="540"/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lastRenderedPageBreak/>
        <w:t xml:space="preserve"> </w:t>
      </w:r>
      <w:proofErr w:type="gramStart"/>
      <w:r w:rsidRPr="00E73C30">
        <w:rPr>
          <w:rFonts w:ascii="Arial" w:hAnsi="Arial" w:cs="Arial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Pr="00E73C30">
        <w:rPr>
          <w:rFonts w:ascii="Arial" w:hAnsi="Arial" w:cs="Arial"/>
        </w:rPr>
        <w:t xml:space="preserve">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0214FD" w:rsidRPr="00E73C30" w:rsidRDefault="00C713A0" w:rsidP="000214FD">
      <w:pPr>
        <w:ind w:firstLine="540"/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t>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</w:t>
      </w:r>
      <w:proofErr w:type="gramStart"/>
      <w:r w:rsidRPr="00E73C30">
        <w:rPr>
          <w:rFonts w:ascii="Arial" w:hAnsi="Arial" w:cs="Arial"/>
        </w:rPr>
        <w:t>.»</w:t>
      </w:r>
      <w:proofErr w:type="gramEnd"/>
    </w:p>
    <w:p w:rsidR="00824516" w:rsidRPr="00E73C30" w:rsidRDefault="005B0F9B" w:rsidP="002E3317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 w:rsidRPr="00E73C30">
        <w:rPr>
          <w:rFonts w:ascii="Arial" w:hAnsi="Arial" w:cs="Arial"/>
        </w:rPr>
        <w:t>Пункт 2.1.6 Правил благоустройства изложить в следующей редакции: «2.1.6.</w:t>
      </w:r>
      <w:r w:rsidR="006A1F7D" w:rsidRPr="00E73C30">
        <w:rPr>
          <w:rFonts w:ascii="Arial" w:hAnsi="Arial" w:cs="Arial"/>
        </w:rPr>
        <w:t xml:space="preserve"> </w:t>
      </w:r>
      <w:r w:rsidR="006A1F7D" w:rsidRPr="00E73C30">
        <w:rPr>
          <w:rFonts w:ascii="Arial" w:hAnsi="Arial" w:cs="Arial"/>
          <w:bCs/>
        </w:rPr>
        <w:t xml:space="preserve">Вывоз бытовых отходов производства и потребления из </w:t>
      </w:r>
      <w:r w:rsidR="00750E11" w:rsidRPr="00E73C30">
        <w:rPr>
          <w:rFonts w:ascii="Arial" w:hAnsi="Arial" w:cs="Arial"/>
          <w:bCs/>
        </w:rPr>
        <w:t xml:space="preserve">частных </w:t>
      </w:r>
      <w:r w:rsidR="006A1F7D" w:rsidRPr="00E73C30">
        <w:rPr>
          <w:rFonts w:ascii="Arial" w:hAnsi="Arial" w:cs="Arial"/>
          <w:bCs/>
        </w:rPr>
        <w:t>жилых домов,</w:t>
      </w:r>
      <w:r w:rsidR="00750E11" w:rsidRPr="00E73C30">
        <w:rPr>
          <w:rFonts w:ascii="Arial" w:hAnsi="Arial" w:cs="Arial"/>
          <w:bCs/>
        </w:rPr>
        <w:t xml:space="preserve"> </w:t>
      </w:r>
      <w:r w:rsidR="006A1F7D" w:rsidRPr="00E73C30">
        <w:rPr>
          <w:rFonts w:ascii="Arial" w:hAnsi="Arial" w:cs="Arial"/>
          <w:bCs/>
        </w:rPr>
        <w:t>организаций торговли и общественного питания, культуры, детских и лечебных заведений осуществляется региональным оператором на основании возмездного договора</w:t>
      </w:r>
      <w:r w:rsidR="00750E11" w:rsidRPr="00E73C30">
        <w:rPr>
          <w:rFonts w:ascii="Arial" w:hAnsi="Arial" w:cs="Arial"/>
          <w:bCs/>
        </w:rPr>
        <w:t xml:space="preserve"> на оказание услуг по обращению с твердыми  коммунальными отходами </w:t>
      </w:r>
      <w:r w:rsidR="006A1F7D" w:rsidRPr="00E73C30">
        <w:rPr>
          <w:rFonts w:ascii="Arial" w:hAnsi="Arial" w:cs="Arial"/>
          <w:bCs/>
        </w:rPr>
        <w:t xml:space="preserve"> с указанными организациями и домовладельцами</w:t>
      </w:r>
      <w:proofErr w:type="gramStart"/>
      <w:r w:rsidR="006A1F7D" w:rsidRPr="00E73C30">
        <w:rPr>
          <w:rFonts w:ascii="Arial" w:hAnsi="Arial" w:cs="Arial"/>
          <w:bCs/>
        </w:rPr>
        <w:t>.</w:t>
      </w:r>
      <w:r w:rsidR="00824516" w:rsidRPr="00E73C30">
        <w:rPr>
          <w:rFonts w:ascii="Arial" w:hAnsi="Arial" w:cs="Arial"/>
          <w:bCs/>
        </w:rPr>
        <w:t>»</w:t>
      </w:r>
      <w:proofErr w:type="gramEnd"/>
    </w:p>
    <w:p w:rsidR="00824516" w:rsidRPr="00E73C30" w:rsidRDefault="00824516" w:rsidP="002E3317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Arial" w:hAnsi="Arial" w:cs="Arial"/>
          <w:bCs/>
        </w:rPr>
      </w:pPr>
      <w:r w:rsidRPr="00E73C30">
        <w:rPr>
          <w:rFonts w:ascii="Arial" w:hAnsi="Arial" w:cs="Arial"/>
          <w:bCs/>
        </w:rPr>
        <w:t xml:space="preserve">Пункт 2.1.7. Правил благоустройства изложить в следующей редакции: «2.1.7. Для сбора отходов производства и потребления физических и юридических лиц, указанных в </w:t>
      </w:r>
      <w:hyperlink r:id="rId5" w:history="1">
        <w:r w:rsidRPr="00E73C30">
          <w:rPr>
            <w:rFonts w:ascii="Arial" w:hAnsi="Arial" w:cs="Arial"/>
            <w:bCs/>
          </w:rPr>
          <w:t>пункте 2.1.1</w:t>
        </w:r>
      </w:hyperlink>
      <w:r w:rsidRPr="00E73C30">
        <w:rPr>
          <w:rFonts w:ascii="Arial" w:hAnsi="Arial" w:cs="Arial"/>
          <w:bCs/>
        </w:rPr>
        <w:t xml:space="preserve"> настоящих Правил благоустройства, организуются места (площадки)</w:t>
      </w:r>
      <w:r w:rsidR="002E3317" w:rsidRPr="00E73C30">
        <w:rPr>
          <w:rFonts w:ascii="Arial" w:hAnsi="Arial" w:cs="Arial"/>
          <w:bCs/>
        </w:rPr>
        <w:t xml:space="preserve">, </w:t>
      </w:r>
      <w:r w:rsidRPr="00E73C30">
        <w:rPr>
          <w:rFonts w:ascii="Arial" w:hAnsi="Arial" w:cs="Arial"/>
          <w:bCs/>
        </w:rPr>
        <w:t xml:space="preserve">накопления твердых коммунальных отходов </w:t>
      </w:r>
      <w:proofErr w:type="gramStart"/>
      <w:r w:rsidRPr="00E73C30">
        <w:rPr>
          <w:rFonts w:ascii="Arial" w:hAnsi="Arial" w:cs="Arial"/>
          <w:bCs/>
        </w:rPr>
        <w:t>согласно</w:t>
      </w:r>
      <w:proofErr w:type="gramEnd"/>
      <w:r w:rsidRPr="00E73C30">
        <w:rPr>
          <w:rFonts w:ascii="Arial" w:hAnsi="Arial" w:cs="Arial"/>
          <w:bCs/>
        </w:rPr>
        <w:t xml:space="preserve"> утвержденной схемы их размещения</w:t>
      </w:r>
      <w:r w:rsidR="002E3317" w:rsidRPr="00E73C30">
        <w:rPr>
          <w:rFonts w:ascii="Arial" w:hAnsi="Arial" w:cs="Arial"/>
          <w:color w:val="000000"/>
          <w:shd w:val="clear" w:color="auto" w:fill="FFFFFF"/>
        </w:rPr>
        <w:t xml:space="preserve"> оборудованные контейнерами</w:t>
      </w:r>
      <w:r w:rsidRPr="00E73C30">
        <w:rPr>
          <w:rFonts w:ascii="Arial" w:hAnsi="Arial" w:cs="Arial"/>
          <w:bCs/>
        </w:rPr>
        <w:t xml:space="preserve">. Складирование </w:t>
      </w:r>
      <w:proofErr w:type="spellStart"/>
      <w:r w:rsidRPr="00E73C30">
        <w:rPr>
          <w:rFonts w:ascii="Arial" w:hAnsi="Arial" w:cs="Arial"/>
          <w:bCs/>
        </w:rPr>
        <w:t>золошлаковых</w:t>
      </w:r>
      <w:proofErr w:type="spellEnd"/>
      <w:r w:rsidRPr="00E73C30">
        <w:rPr>
          <w:rFonts w:ascii="Arial" w:hAnsi="Arial" w:cs="Arial"/>
          <w:bCs/>
        </w:rPr>
        <w:t xml:space="preserve"> остатков, образованных от сжигания угля, осуществляется в отдельные контейнеры только после их охлаждения</w:t>
      </w:r>
      <w:proofErr w:type="gramStart"/>
      <w:r w:rsidRPr="00E73C30">
        <w:rPr>
          <w:rFonts w:ascii="Arial" w:hAnsi="Arial" w:cs="Arial"/>
          <w:bCs/>
        </w:rPr>
        <w:t>.»</w:t>
      </w:r>
      <w:proofErr w:type="gramEnd"/>
    </w:p>
    <w:p w:rsidR="00E73C30" w:rsidRPr="00E73C30" w:rsidRDefault="00C713A0" w:rsidP="00E73C30">
      <w:pPr>
        <w:ind w:firstLine="708"/>
        <w:jc w:val="both"/>
        <w:rPr>
          <w:rFonts w:ascii="Arial" w:hAnsi="Arial" w:cs="Arial"/>
        </w:rPr>
      </w:pPr>
      <w:r w:rsidRPr="00E73C30">
        <w:rPr>
          <w:rFonts w:ascii="Arial" w:hAnsi="Arial" w:cs="Arial"/>
          <w:bCs/>
        </w:rPr>
        <w:t>2</w:t>
      </w:r>
      <w:r w:rsidR="00244179" w:rsidRPr="00E73C30">
        <w:rPr>
          <w:rFonts w:ascii="Arial" w:hAnsi="Arial" w:cs="Arial"/>
        </w:rPr>
        <w:t xml:space="preserve">. </w:t>
      </w:r>
      <w:proofErr w:type="gramStart"/>
      <w:r w:rsidR="00E73C30" w:rsidRPr="00E73C30">
        <w:rPr>
          <w:rFonts w:ascii="Arial" w:hAnsi="Arial" w:cs="Arial"/>
        </w:rPr>
        <w:t>Контроль за</w:t>
      </w:r>
      <w:proofErr w:type="gramEnd"/>
      <w:r w:rsidR="00E73C30" w:rsidRPr="00E73C30">
        <w:rPr>
          <w:rFonts w:ascii="Arial" w:hAnsi="Arial" w:cs="Arial"/>
        </w:rPr>
        <w:t xml:space="preserve"> исполнением настоящего решения возложить на постоянную комиссию «По социальной защите, здравоохранению, образованию, культуре, спорту, по делам молодежи и семьи» (председатель комиссии Головина С.А.)</w:t>
      </w:r>
    </w:p>
    <w:p w:rsidR="00C713A0" w:rsidRPr="00E73C30" w:rsidRDefault="00C713A0" w:rsidP="00E73C30">
      <w:pPr>
        <w:tabs>
          <w:tab w:val="left" w:pos="435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E73C30">
        <w:rPr>
          <w:rFonts w:ascii="Arial" w:hAnsi="Arial" w:cs="Arial"/>
        </w:rPr>
        <w:t xml:space="preserve">     </w:t>
      </w:r>
      <w:r w:rsidR="00E73C30" w:rsidRPr="00E73C30">
        <w:rPr>
          <w:rFonts w:ascii="Arial" w:hAnsi="Arial" w:cs="Arial"/>
        </w:rPr>
        <w:t xml:space="preserve">  </w:t>
      </w:r>
      <w:r w:rsidRPr="00E73C30">
        <w:rPr>
          <w:rFonts w:ascii="Arial" w:hAnsi="Arial" w:cs="Arial"/>
        </w:rPr>
        <w:t xml:space="preserve"> 3</w:t>
      </w:r>
      <w:r w:rsidR="00244179" w:rsidRPr="00E73C30">
        <w:rPr>
          <w:rFonts w:ascii="Arial" w:hAnsi="Arial" w:cs="Arial"/>
        </w:rPr>
        <w:t xml:space="preserve">. </w:t>
      </w:r>
      <w:r w:rsidRPr="00E73C30">
        <w:rPr>
          <w:rFonts w:ascii="Arial" w:hAnsi="Arial" w:cs="Arial"/>
        </w:rPr>
        <w:t>Решение вступает в силу после подписания, подлежит официальному опубликованию в печатном издании «</w:t>
      </w:r>
      <w:proofErr w:type="spellStart"/>
      <w:r w:rsidRPr="00E73C30">
        <w:rPr>
          <w:rFonts w:ascii="Arial" w:hAnsi="Arial" w:cs="Arial"/>
        </w:rPr>
        <w:t>Нагорновские</w:t>
      </w:r>
      <w:proofErr w:type="spellEnd"/>
      <w:r w:rsidRPr="00E73C30">
        <w:rPr>
          <w:rFonts w:ascii="Arial" w:hAnsi="Arial" w:cs="Arial"/>
        </w:rPr>
        <w:t xml:space="preserve"> ведомости» и  размещению на странице Нагорновского сельсовета официального </w:t>
      </w:r>
      <w:proofErr w:type="spellStart"/>
      <w:r w:rsidRPr="00E73C30">
        <w:rPr>
          <w:rFonts w:ascii="Arial" w:hAnsi="Arial" w:cs="Arial"/>
        </w:rPr>
        <w:t>веб-сайта</w:t>
      </w:r>
      <w:proofErr w:type="spellEnd"/>
      <w:r w:rsidRPr="00E73C30">
        <w:rPr>
          <w:rFonts w:ascii="Arial" w:hAnsi="Arial" w:cs="Arial"/>
        </w:rPr>
        <w:t xml:space="preserve"> Саянского района в информационно-телекоммуникационной сети Интернет.</w:t>
      </w:r>
    </w:p>
    <w:p w:rsidR="00244179" w:rsidRPr="00E73C30" w:rsidRDefault="00244179" w:rsidP="00244179">
      <w:pPr>
        <w:ind w:right="-5" w:firstLine="720"/>
        <w:jc w:val="both"/>
        <w:rPr>
          <w:rFonts w:ascii="Arial" w:hAnsi="Arial" w:cs="Arial"/>
        </w:rPr>
      </w:pPr>
    </w:p>
    <w:p w:rsidR="00244179" w:rsidRPr="00E73C30" w:rsidRDefault="00244179" w:rsidP="00244179">
      <w:pPr>
        <w:ind w:right="-5" w:firstLine="720"/>
        <w:jc w:val="both"/>
        <w:rPr>
          <w:rFonts w:ascii="Arial" w:hAnsi="Arial" w:cs="Arial"/>
        </w:rPr>
      </w:pPr>
    </w:p>
    <w:p w:rsidR="00E73C30" w:rsidRPr="00E73C30" w:rsidRDefault="00E73C30" w:rsidP="00E73C30">
      <w:pPr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t>Глава Нагорновского сельсовета,</w:t>
      </w:r>
    </w:p>
    <w:p w:rsidR="00E73C30" w:rsidRPr="00E73C30" w:rsidRDefault="00E73C30" w:rsidP="00E73C30">
      <w:pPr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t xml:space="preserve">Председатель Нагорновского </w:t>
      </w:r>
      <w:proofErr w:type="gramStart"/>
      <w:r w:rsidRPr="00E73C30">
        <w:rPr>
          <w:rFonts w:ascii="Arial" w:hAnsi="Arial" w:cs="Arial"/>
        </w:rPr>
        <w:t>сельского</w:t>
      </w:r>
      <w:proofErr w:type="gramEnd"/>
    </w:p>
    <w:p w:rsidR="00E73C30" w:rsidRPr="00E73C30" w:rsidRDefault="00E73C30" w:rsidP="00E73C30">
      <w:pPr>
        <w:jc w:val="both"/>
        <w:rPr>
          <w:rFonts w:ascii="Arial" w:hAnsi="Arial" w:cs="Arial"/>
        </w:rPr>
      </w:pPr>
      <w:r w:rsidRPr="00E73C30">
        <w:rPr>
          <w:rFonts w:ascii="Arial" w:hAnsi="Arial" w:cs="Arial"/>
        </w:rPr>
        <w:t>Совета  депутатов                                                                                 О.П. Николаева</w:t>
      </w:r>
    </w:p>
    <w:p w:rsidR="00C05082" w:rsidRPr="00E73C30" w:rsidRDefault="00C05082" w:rsidP="00E73C30">
      <w:pPr>
        <w:ind w:right="-5"/>
        <w:jc w:val="both"/>
        <w:rPr>
          <w:rFonts w:ascii="Arial" w:hAnsi="Arial" w:cs="Arial"/>
        </w:rPr>
      </w:pPr>
    </w:p>
    <w:sectPr w:rsidR="00C05082" w:rsidRPr="00E73C30" w:rsidSect="00C0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1E57"/>
    <w:multiLevelType w:val="multilevel"/>
    <w:tmpl w:val="6436D740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10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085" w:hanging="100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79"/>
    <w:rsid w:val="000214FD"/>
    <w:rsid w:val="000846DC"/>
    <w:rsid w:val="000B6F70"/>
    <w:rsid w:val="00126833"/>
    <w:rsid w:val="00244179"/>
    <w:rsid w:val="00270B5D"/>
    <w:rsid w:val="002E3317"/>
    <w:rsid w:val="005B0F9B"/>
    <w:rsid w:val="005B2B35"/>
    <w:rsid w:val="006A1F7D"/>
    <w:rsid w:val="00750E11"/>
    <w:rsid w:val="007F38FF"/>
    <w:rsid w:val="00824516"/>
    <w:rsid w:val="00892698"/>
    <w:rsid w:val="009135E7"/>
    <w:rsid w:val="00B15F43"/>
    <w:rsid w:val="00B51540"/>
    <w:rsid w:val="00C05082"/>
    <w:rsid w:val="00C713A0"/>
    <w:rsid w:val="00E015C3"/>
    <w:rsid w:val="00E54A65"/>
    <w:rsid w:val="00E73C30"/>
    <w:rsid w:val="00F7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41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441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1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8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22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7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6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2019-07-10T08:27:00Z</cp:lastPrinted>
  <dcterms:created xsi:type="dcterms:W3CDTF">2019-06-03T05:09:00Z</dcterms:created>
  <dcterms:modified xsi:type="dcterms:W3CDTF">2019-07-10T08:28:00Z</dcterms:modified>
</cp:coreProperties>
</file>